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05"/>
        <w:gridCol w:w="2265"/>
        <w:gridCol w:w="1200"/>
        <w:gridCol w:w="1755"/>
        <w:gridCol w:w="1245"/>
        <w:gridCol w:w="1395"/>
        <w:gridCol w:w="1155"/>
        <w:gridCol w:w="1410"/>
        <w:gridCol w:w="1095"/>
        <w:gridCol w:w="1676"/>
      </w:tblGrid>
      <w:tr w14:paraId="7C7C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1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CF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    </w:t>
            </w:r>
            <w:r>
              <w:rPr>
                <w:rStyle w:val="5"/>
                <w:lang w:val="en-US" w:eastAsia="zh-CN" w:bidi="ar"/>
              </w:rPr>
              <w:t>县（区）餐饮油烟治理情况统计表</w:t>
            </w:r>
          </w:p>
        </w:tc>
      </w:tr>
      <w:tr w14:paraId="10484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7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9136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973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B8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填报时间：  年  月  日</w:t>
            </w:r>
          </w:p>
        </w:tc>
      </w:tr>
      <w:tr w14:paraId="75E27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87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1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灶头数（个）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油烟净化器类型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安装台数（台）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8D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营业面积（㎡）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6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经营品种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A41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43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4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9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1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7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9AC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E0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5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7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0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C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A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CD4C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285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5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D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F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0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B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60BCA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5F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5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A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8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D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8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727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44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5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8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5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A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7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A83C1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36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5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4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4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7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F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6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4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6572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E6B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76" w:type="dxa"/>
          <w:trHeight w:val="52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6B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B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0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4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4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4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C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D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6E6D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1A93FC1">
      <w:pPr>
        <w:pStyle w:val="2"/>
        <w:rPr>
          <w:rFonts w:hint="default"/>
          <w:lang w:val="en-US" w:eastAsia="zh-CN"/>
        </w:rPr>
      </w:pPr>
    </w:p>
    <w:p w14:paraId="46115321"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2025-04-14T01:47:16Z</dcterms:created>
  <dc:creator>Administrator</dc:creator>
  <cp:lastModifiedBy>　   </cp:lastModifiedBy>
  <dcterms:modified xsi:type="dcterms:W3CDTF">2025-04-14T01:47:20Z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eyJoZGlkIjoiMGIwZjkxNTE2YWVmOWMxOWIyNDBhNTA4ZTJhNmJkNDMiLCJ1c2VySWQiOiI2NTIwODY4MjgifQ==</vt:lpwstr>
  </property>
  <property fmtid="{D5CDD505-2E9C-101B-9397-08002B2CF9AE}" pid="4" name="ICV">
    <vt:lpwstr>A194E69D9E28426A8D80DE792B1D543C_12</vt:lpwstr>
  </property>
</Properties>
</file>